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Sync-ready delivery checklist and file-naming standard</w:t>
      </w:r>
    </w:p>
    <w:p>
      <w:r>
        <w:t>A free resource from DADAAUDIO (www.dadaaudio.com). Use it every time you finish a track and every time you deliver one. Each library or client's own delivery sheet always comes first: where it differs from this list, follow theirs.</w:t>
      </w:r>
    </w:p>
    <w:p>
      <w:pPr>
        <w:pStyle w:val="Heading1"/>
      </w:pPr>
      <w:r>
        <w:t>1. What the words mean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Term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What it is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Length</w:t>
            </w:r>
          </w:p>
        </w:tc>
      </w:tr>
      <w:tr>
        <w:tc>
          <w:tcPr>
            <w:tcW w:type="dxa" w:w="2880"/>
          </w:tcPr>
          <w:p>
            <w:r>
              <w:t>Main mix</w:t>
            </w:r>
          </w:p>
        </w:tc>
        <w:tc>
          <w:tcPr>
            <w:tcW w:type="dxa" w:w="2880"/>
          </w:tcPr>
          <w:p>
            <w:r>
              <w:t>The full, finished track</w:t>
            </w:r>
          </w:p>
        </w:tc>
        <w:tc>
          <w:tcPr>
            <w:tcW w:type="dxa" w:w="2880"/>
          </w:tcPr>
          <w:p>
            <w:r>
              <w:t>Full</w:t>
            </w:r>
          </w:p>
        </w:tc>
      </w:tr>
      <w:tr>
        <w:tc>
          <w:tcPr>
            <w:tcW w:type="dxa" w:w="2880"/>
          </w:tcPr>
          <w:p>
            <w:r>
              <w:t>Stem</w:t>
            </w:r>
          </w:p>
        </w:tc>
        <w:tc>
          <w:tcPr>
            <w:tcW w:type="dxa" w:w="2880"/>
          </w:tcPr>
          <w:p>
            <w:r>
              <w:t>A group of related parts (drums, bass, strings…) printed as one file; all stems together play back as the main mix</w:t>
            </w:r>
          </w:p>
        </w:tc>
        <w:tc>
          <w:tcPr>
            <w:tcW w:type="dxa" w:w="2880"/>
          </w:tcPr>
          <w:p>
            <w:r>
              <w:t>Full, identical to the main mix</w:t>
            </w:r>
          </w:p>
        </w:tc>
      </w:tr>
      <w:tr>
        <w:tc>
          <w:tcPr>
            <w:tcW w:type="dxa" w:w="2880"/>
          </w:tcPr>
          <w:p>
            <w:r>
              <w:t>Alt (alternative mix)</w:t>
            </w:r>
          </w:p>
        </w:tc>
        <w:tc>
          <w:tcPr>
            <w:tcW w:type="dxa" w:w="2880"/>
          </w:tcPr>
          <w:p>
            <w:r>
              <w:t>A complete mix with something removed or changed</w:t>
            </w:r>
          </w:p>
        </w:tc>
        <w:tc>
          <w:tcPr>
            <w:tcW w:type="dxa" w:w="2880"/>
          </w:tcPr>
          <w:p>
            <w:r>
              <w:t>Full</w:t>
            </w:r>
          </w:p>
        </w:tc>
      </w:tr>
      <w:tr>
        <w:tc>
          <w:tcPr>
            <w:tcW w:type="dxa" w:w="2880"/>
          </w:tcPr>
          <w:p>
            <w:r>
              <w:t>Instrumental</w:t>
            </w:r>
          </w:p>
        </w:tc>
        <w:tc>
          <w:tcPr>
            <w:tcW w:type="dxa" w:w="2880"/>
          </w:tcPr>
          <w:p>
            <w:r>
              <w:t>Alt without vocals</w:t>
            </w:r>
          </w:p>
        </w:tc>
        <w:tc>
          <w:tcPr>
            <w:tcW w:type="dxa" w:w="2880"/>
          </w:tcPr>
          <w:p>
            <w:r>
              <w:t>Full</w:t>
            </w:r>
          </w:p>
        </w:tc>
      </w:tr>
      <w:tr>
        <w:tc>
          <w:tcPr>
            <w:tcW w:type="dxa" w:w="2880"/>
          </w:tcPr>
          <w:p>
            <w:r>
              <w:t>Underscore / bed / no lead</w:t>
            </w:r>
          </w:p>
        </w:tc>
        <w:tc>
          <w:tcPr>
            <w:tcW w:type="dxa" w:w="2880"/>
          </w:tcPr>
          <w:p>
            <w:r>
              <w:t>Alt without the melody or lead, to sit under dialogue</w:t>
            </w:r>
          </w:p>
        </w:tc>
        <w:tc>
          <w:tcPr>
            <w:tcW w:type="dxa" w:w="2880"/>
          </w:tcPr>
          <w:p>
            <w:r>
              <w:t>Full</w:t>
            </w:r>
          </w:p>
        </w:tc>
      </w:tr>
      <w:tr>
        <w:tc>
          <w:tcPr>
            <w:tcW w:type="dxa" w:w="2880"/>
          </w:tcPr>
          <w:p>
            <w:r>
              <w:t>Clean</w:t>
            </w:r>
          </w:p>
        </w:tc>
        <w:tc>
          <w:tcPr>
            <w:tcW w:type="dxa" w:w="2880"/>
          </w:tcPr>
          <w:p>
            <w:r>
              <w:t>Lyrics edited for broadcast</w:t>
            </w:r>
          </w:p>
        </w:tc>
        <w:tc>
          <w:tcPr>
            <w:tcW w:type="dxa" w:w="2880"/>
          </w:tcPr>
          <w:p>
            <w:r>
              <w:t>Full</w:t>
            </w:r>
          </w:p>
        </w:tc>
      </w:tr>
      <w:tr>
        <w:tc>
          <w:tcPr>
            <w:tcW w:type="dxa" w:w="2880"/>
          </w:tcPr>
          <w:p>
            <w:r>
              <w:t>A cappella</w:t>
            </w:r>
          </w:p>
        </w:tc>
        <w:tc>
          <w:tcPr>
            <w:tcW w:type="dxa" w:w="2880"/>
          </w:tcPr>
          <w:p>
            <w:r>
              <w:t>Vocals only</w:t>
            </w:r>
          </w:p>
        </w:tc>
        <w:tc>
          <w:tcPr>
            <w:tcW w:type="dxa" w:w="2880"/>
          </w:tcPr>
          <w:p>
            <w:r>
              <w:t>Full</w:t>
            </w:r>
          </w:p>
        </w:tc>
      </w:tr>
      <w:tr>
        <w:tc>
          <w:tcPr>
            <w:tcW w:type="dxa" w:w="2880"/>
          </w:tcPr>
          <w:p>
            <w:r>
              <w:t>Cutdown / edit</w:t>
            </w:r>
          </w:p>
        </w:tc>
        <w:tc>
          <w:tcPr>
            <w:tcW w:type="dxa" w:w="2880"/>
          </w:tcPr>
          <w:p>
            <w:r>
              <w:t>A shorter version that still sounds complete</w:t>
            </w:r>
          </w:p>
        </w:tc>
        <w:tc>
          <w:tcPr>
            <w:tcW w:type="dxa" w:w="2880"/>
          </w:tcPr>
          <w:p>
            <w:r>
              <w:t>60, 30 or 15 s</w:t>
            </w:r>
          </w:p>
        </w:tc>
      </w:tr>
      <w:tr>
        <w:tc>
          <w:tcPr>
            <w:tcW w:type="dxa" w:w="2880"/>
          </w:tcPr>
          <w:p>
            <w:r>
              <w:t>Sting / button</w:t>
            </w:r>
          </w:p>
        </w:tc>
        <w:tc>
          <w:tcPr>
            <w:tcW w:type="dxa" w:w="2880"/>
          </w:tcPr>
          <w:p>
            <w:r>
              <w:t>A short hit or phrase in the track's character, for endings and transitions</w:t>
            </w:r>
          </w:p>
        </w:tc>
        <w:tc>
          <w:tcPr>
            <w:tcW w:type="dxa" w:w="2880"/>
          </w:tcPr>
          <w:p>
            <w:r>
              <w:t>A few seconds</w:t>
            </w:r>
          </w:p>
        </w:tc>
      </w:tr>
      <w:tr>
        <w:tc>
          <w:tcPr>
            <w:tcW w:type="dxa" w:w="2880"/>
          </w:tcPr>
          <w:p>
            <w:r>
              <w:t>Bumper</w:t>
            </w:r>
          </w:p>
        </w:tc>
        <w:tc>
          <w:tcPr>
            <w:tcW w:type="dxa" w:w="2880"/>
          </w:tcPr>
          <w:p>
            <w:r>
              <w:t>A short piece to go in or out of a break</w:t>
            </w:r>
          </w:p>
        </w:tc>
        <w:tc>
          <w:tcPr>
            <w:tcW w:type="dxa" w:w="2880"/>
          </w:tcPr>
          <w:p>
            <w:r>
              <w:t>Usually under 15 s</w:t>
            </w:r>
          </w:p>
        </w:tc>
      </w:tr>
      <w:tr>
        <w:tc>
          <w:tcPr>
            <w:tcW w:type="dxa" w:w="2880"/>
          </w:tcPr>
          <w:p>
            <w:r>
              <w:t>Loop</w:t>
            </w:r>
          </w:p>
        </w:tc>
        <w:tc>
          <w:tcPr>
            <w:tcW w:type="dxa" w:w="2880"/>
          </w:tcPr>
          <w:p>
            <w:r>
              <w:t>A section that repeats seamlessly</w:t>
            </w:r>
          </w:p>
        </w:tc>
        <w:tc>
          <w:tcPr>
            <w:tcW w:type="dxa" w:w="2880"/>
          </w:tcPr>
          <w:p>
            <w:r>
              <w:t>Varies</w:t>
            </w:r>
          </w:p>
        </w:tc>
      </w:tr>
      <w:tr>
        <w:tc>
          <w:tcPr>
            <w:tcW w:type="dxa" w:w="2880"/>
          </w:tcPr>
          <w:p>
            <w:r>
              <w:t>Splits</w:t>
            </w:r>
          </w:p>
        </w:tc>
        <w:tc>
          <w:tcPr>
            <w:tcW w:type="dxa" w:w="2880"/>
          </w:tcPr>
          <w:p>
            <w:r>
              <w:t>Ownership percentages of the song and of the recording; not audio</w:t>
            </w:r>
          </w:p>
        </w:tc>
        <w:tc>
          <w:tcPr>
            <w:tcW w:type="dxa" w:w="2880"/>
          </w:tcPr>
          <w:p>
            <w:r>
              <w:t>Must add up to 100 %</w:t>
            </w:r>
          </w:p>
        </w:tc>
      </w:tr>
    </w:tbl>
    <w:p/>
    <w:p>
      <w:pPr>
        <w:pStyle w:val="Heading1"/>
      </w:pPr>
      <w:r>
        <w:t>2. Print from the session (before you close it)</w:t>
      </w:r>
    </w:p>
    <w:p>
      <w:r>
        <w:t>☐  Main mix, full length</w:t>
      </w:r>
    </w:p>
    <w:p>
      <w:r>
        <w:t>☐  Instrumental (always, for anything with vocals)</w:t>
      </w:r>
    </w:p>
    <w:p>
      <w:r>
        <w:t>☐  Underscore / no lead</w:t>
      </w:r>
    </w:p>
    <w:p>
      <w:r>
        <w:t>☐  Clean version (only if the lyrics need it)</w:t>
      </w:r>
    </w:p>
    <w:p>
      <w:r>
        <w:t>☐  Stems: 5–10 groups (for example drums, percussion, bass, guitars, keys, synths, strings, brass, lead, vocals)</w:t>
      </w:r>
    </w:p>
    <w:p>
      <w:r>
        <w:t>☐  Every file from the same start point, at the same length as the main mix</w:t>
      </w:r>
    </w:p>
    <w:p>
      <w:r>
        <w:t>☐  Session saved and archived with its plug-ins noted, so you can print more alts later</w:t>
      </w:r>
    </w:p>
    <w:p>
      <w:pPr>
        <w:pStyle w:val="Heading1"/>
      </w:pPr>
      <w:r>
        <w:t>3. Make when they're asked for (or when a library lists them)</w:t>
      </w:r>
    </w:p>
    <w:p>
      <w:r>
        <w:t>☐  Other alts from the library's list (no drums, drums and bass, rhythm, sparse…), named their way</w:t>
      </w:r>
    </w:p>
    <w:p>
      <w:r>
        <w:t>☐  60-second edit (last hit around 59.5 s)</w:t>
      </w:r>
    </w:p>
    <w:p>
      <w:r>
        <w:t>☐  30-second edit (last hit around 29.5 s)</w:t>
      </w:r>
    </w:p>
    <w:p>
      <w:r>
        <w:t>☐  15-second edit (last hit around 14.5 s)</w:t>
      </w:r>
    </w:p>
    <w:p>
      <w:r>
        <w:t>☐  Sting(s)</w:t>
      </w:r>
    </w:p>
    <w:p>
      <w:r>
        <w:t>☐  Loop</w:t>
      </w:r>
    </w:p>
    <w:p>
      <w:r>
        <w:t>☐  Ask first whether the library makes its own cutdowns</w:t>
      </w:r>
    </w:p>
    <w:p>
      <w:pPr>
        <w:pStyle w:val="Heading1"/>
      </w:pPr>
      <w:r>
        <w:t>4. Format</w:t>
      </w:r>
    </w:p>
    <w:p>
      <w:r>
        <w:t>☐  WAV or AIFF, 48 kHz, 24-bit, unless the delivery sheet says otherwise</w:t>
      </w:r>
    </w:p>
    <w:p>
      <w:r>
        <w:t>☐  Mastered or unmastered as the delivery sheet asks (libraries differ)</w:t>
      </w:r>
    </w:p>
    <w:p>
      <w:r>
        <w:t>☐  Headroom and loudness as the delivery sheet asks</w:t>
      </w:r>
    </w:p>
    <w:p>
      <w:r>
        <w:t>☐  MP3 only for previews or when explicitly requested</w:t>
      </w:r>
    </w:p>
    <w:p>
      <w:pPr>
        <w:pStyle w:val="Heading1"/>
      </w:pPr>
      <w:r>
        <w:t>5. Pre-flight checks</w:t>
      </w:r>
    </w:p>
    <w:p>
      <w:r>
        <w:t>☐  All stems start at exactly the same point (no trimmed silence)</w:t>
      </w:r>
    </w:p>
    <w:p>
      <w:r>
        <w:t>☐  All stems are exactly as long as the main mix</w:t>
      </w:r>
    </w:p>
    <w:p>
      <w:r>
        <w:t>☐  Stems summed together sound like the main mix (master-bus effects accounted for, nothing out of phase)</w:t>
      </w:r>
    </w:p>
    <w:p>
      <w:r>
        <w:t>☐  No clicks at the start or end</w:t>
      </w:r>
    </w:p>
    <w:p>
      <w:r>
        <w:t>☐  No cut-off reverb or delay tails</w:t>
      </w:r>
    </w:p>
    <w:p>
      <w:r>
        <w:t>☐  No clipping</w:t>
      </w:r>
    </w:p>
    <w:p>
      <w:r>
        <w:t>☐  Cutdowns end like music, not with a fade</w:t>
      </w:r>
    </w:p>
    <w:p>
      <w:r>
        <w:t>☐  Cutdowns are not longer than their stated length</w:t>
      </w:r>
    </w:p>
    <w:p>
      <w:r>
        <w:t>☐  Every alt comes from the same session as the main mix</w:t>
      </w:r>
    </w:p>
    <w:p>
      <w:pPr>
        <w:pStyle w:val="Heading1"/>
      </w:pPr>
      <w:r>
        <w:t>6. File-naming standard</w:t>
      </w:r>
    </w:p>
    <w:p>
      <w:r>
        <w:t>Pattern for alts and edits: Title_Version.wav Pattern for stems: Title_STEM_Group.wav (or Title_STEM_01_Group.wav when order matters) Optional prefix when your files travel with other people's: ArtistOrCode_Title_Version.wav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File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Version word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Example</w:t>
            </w:r>
          </w:p>
        </w:tc>
      </w:tr>
      <w:tr>
        <w:tc>
          <w:tcPr>
            <w:tcW w:type="dxa" w:w="2880"/>
          </w:tcPr>
          <w:p>
            <w:r>
              <w:t>Main mix</w:t>
            </w:r>
          </w:p>
        </w:tc>
        <w:tc>
          <w:tcPr>
            <w:tcW w:type="dxa" w:w="2880"/>
          </w:tcPr>
          <w:p>
            <w:r>
              <w:t>Main</w:t>
            </w:r>
          </w:p>
        </w:tc>
        <w:tc>
          <w:tcPr>
            <w:tcW w:type="dxa" w:w="2880"/>
          </w:tcPr>
          <w:p>
            <w:r>
              <w:t>Northern-Line_Main.wav</w:t>
            </w:r>
          </w:p>
        </w:tc>
      </w:tr>
      <w:tr>
        <w:tc>
          <w:tcPr>
            <w:tcW w:type="dxa" w:w="2880"/>
          </w:tcPr>
          <w:p>
            <w:r>
              <w:t>Instrumental</w:t>
            </w:r>
          </w:p>
        </w:tc>
        <w:tc>
          <w:tcPr>
            <w:tcW w:type="dxa" w:w="2880"/>
          </w:tcPr>
          <w:p>
            <w:r>
              <w:t>Instrumental</w:t>
            </w:r>
          </w:p>
        </w:tc>
        <w:tc>
          <w:tcPr>
            <w:tcW w:type="dxa" w:w="2880"/>
          </w:tcPr>
          <w:p>
            <w:r>
              <w:t>Northern-Line_Instrumental.wav</w:t>
            </w:r>
          </w:p>
        </w:tc>
      </w:tr>
      <w:tr>
        <w:tc>
          <w:tcPr>
            <w:tcW w:type="dxa" w:w="2880"/>
          </w:tcPr>
          <w:p>
            <w:r>
              <w:t>Underscore / no lead</w:t>
            </w:r>
          </w:p>
        </w:tc>
        <w:tc>
          <w:tcPr>
            <w:tcW w:type="dxa" w:w="2880"/>
          </w:tcPr>
          <w:p>
            <w:r>
              <w:t>Underscore</w:t>
            </w:r>
          </w:p>
        </w:tc>
        <w:tc>
          <w:tcPr>
            <w:tcW w:type="dxa" w:w="2880"/>
          </w:tcPr>
          <w:p>
            <w:r>
              <w:t>Northern-Line_Underscore.wav</w:t>
            </w:r>
          </w:p>
        </w:tc>
      </w:tr>
      <w:tr>
        <w:tc>
          <w:tcPr>
            <w:tcW w:type="dxa" w:w="2880"/>
          </w:tcPr>
          <w:p>
            <w:r>
              <w:t>Clean</w:t>
            </w:r>
          </w:p>
        </w:tc>
        <w:tc>
          <w:tcPr>
            <w:tcW w:type="dxa" w:w="2880"/>
          </w:tcPr>
          <w:p>
            <w:r>
              <w:t>Clean</w:t>
            </w:r>
          </w:p>
        </w:tc>
        <w:tc>
          <w:tcPr>
            <w:tcW w:type="dxa" w:w="2880"/>
          </w:tcPr>
          <w:p>
            <w:r>
              <w:t>Northern-Line_Clean.wav</w:t>
            </w:r>
          </w:p>
        </w:tc>
      </w:tr>
      <w:tr>
        <w:tc>
          <w:tcPr>
            <w:tcW w:type="dxa" w:w="2880"/>
          </w:tcPr>
          <w:p>
            <w:r>
              <w:t>A cappella</w:t>
            </w:r>
          </w:p>
        </w:tc>
        <w:tc>
          <w:tcPr>
            <w:tcW w:type="dxa" w:w="2880"/>
          </w:tcPr>
          <w:p>
            <w:r>
              <w:t>Acappella</w:t>
            </w:r>
          </w:p>
        </w:tc>
        <w:tc>
          <w:tcPr>
            <w:tcW w:type="dxa" w:w="2880"/>
          </w:tcPr>
          <w:p>
            <w:r>
              <w:t>Northern-Line_Acappella.wav</w:t>
            </w:r>
          </w:p>
        </w:tc>
      </w:tr>
      <w:tr>
        <w:tc>
          <w:tcPr>
            <w:tcW w:type="dxa" w:w="2880"/>
          </w:tcPr>
          <w:p>
            <w:r>
              <w:t>No drums</w:t>
            </w:r>
          </w:p>
        </w:tc>
        <w:tc>
          <w:tcPr>
            <w:tcW w:type="dxa" w:w="2880"/>
          </w:tcPr>
          <w:p>
            <w:r>
              <w:t>NoDrums</w:t>
            </w:r>
          </w:p>
        </w:tc>
        <w:tc>
          <w:tcPr>
            <w:tcW w:type="dxa" w:w="2880"/>
          </w:tcPr>
          <w:p>
            <w:r>
              <w:t>Northern-Line_NoDrums.wav</w:t>
            </w:r>
          </w:p>
        </w:tc>
      </w:tr>
      <w:tr>
        <w:tc>
          <w:tcPr>
            <w:tcW w:type="dxa" w:w="2880"/>
          </w:tcPr>
          <w:p>
            <w:r>
              <w:t>Drums and bass</w:t>
            </w:r>
          </w:p>
        </w:tc>
        <w:tc>
          <w:tcPr>
            <w:tcW w:type="dxa" w:w="2880"/>
          </w:tcPr>
          <w:p>
            <w:r>
              <w:t>DrumsBass</w:t>
            </w:r>
          </w:p>
        </w:tc>
        <w:tc>
          <w:tcPr>
            <w:tcW w:type="dxa" w:w="2880"/>
          </w:tcPr>
          <w:p>
            <w:r>
              <w:t>Northern-Line_DrumsBass.wav</w:t>
            </w:r>
          </w:p>
        </w:tc>
      </w:tr>
      <w:tr>
        <w:tc>
          <w:tcPr>
            <w:tcW w:type="dxa" w:w="2880"/>
          </w:tcPr>
          <w:p>
            <w:r>
              <w:t>60-second edit</w:t>
            </w:r>
          </w:p>
        </w:tc>
        <w:tc>
          <w:tcPr>
            <w:tcW w:type="dxa" w:w="2880"/>
          </w:tcPr>
          <w:p>
            <w:r>
              <w:t>60</w:t>
            </w:r>
          </w:p>
        </w:tc>
        <w:tc>
          <w:tcPr>
            <w:tcW w:type="dxa" w:w="2880"/>
          </w:tcPr>
          <w:p>
            <w:r>
              <w:t>Northern-Line_60.wav</w:t>
            </w:r>
          </w:p>
        </w:tc>
      </w:tr>
      <w:tr>
        <w:tc>
          <w:tcPr>
            <w:tcW w:type="dxa" w:w="2880"/>
          </w:tcPr>
          <w:p>
            <w:r>
              <w:t>30-second edit</w:t>
            </w:r>
          </w:p>
        </w:tc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Northern-Line_30.wav</w:t>
            </w:r>
          </w:p>
        </w:tc>
      </w:tr>
      <w:tr>
        <w:tc>
          <w:tcPr>
            <w:tcW w:type="dxa" w:w="2880"/>
          </w:tcPr>
          <w:p>
            <w:r>
              <w:t>15-second edit</w:t>
            </w:r>
          </w:p>
        </w:tc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Northern-Line_15.wav</w:t>
            </w:r>
          </w:p>
        </w:tc>
      </w:tr>
      <w:tr>
        <w:tc>
          <w:tcPr>
            <w:tcW w:type="dxa" w:w="2880"/>
          </w:tcPr>
          <w:p>
            <w:r>
              <w:t>Sting</w:t>
            </w:r>
          </w:p>
        </w:tc>
        <w:tc>
          <w:tcPr>
            <w:tcW w:type="dxa" w:w="2880"/>
          </w:tcPr>
          <w:p>
            <w:r>
              <w:t>Sting</w:t>
            </w:r>
          </w:p>
        </w:tc>
        <w:tc>
          <w:tcPr>
            <w:tcW w:type="dxa" w:w="2880"/>
          </w:tcPr>
          <w:p>
            <w:r>
              <w:t>Northern-Line_Sting.wav</w:t>
            </w:r>
          </w:p>
        </w:tc>
      </w:tr>
      <w:tr>
        <w:tc>
          <w:tcPr>
            <w:tcW w:type="dxa" w:w="2880"/>
          </w:tcPr>
          <w:p>
            <w:r>
              <w:t>Second sting</w:t>
            </w:r>
          </w:p>
        </w:tc>
        <w:tc>
          <w:tcPr>
            <w:tcW w:type="dxa" w:w="2880"/>
          </w:tcPr>
          <w:p>
            <w:r>
              <w:t>Sting2</w:t>
            </w:r>
          </w:p>
        </w:tc>
        <w:tc>
          <w:tcPr>
            <w:tcW w:type="dxa" w:w="2880"/>
          </w:tcPr>
          <w:p>
            <w:r>
              <w:t>Northern-Line_Sting2.wav</w:t>
            </w:r>
          </w:p>
        </w:tc>
      </w:tr>
      <w:tr>
        <w:tc>
          <w:tcPr>
            <w:tcW w:type="dxa" w:w="2880"/>
          </w:tcPr>
          <w:p>
            <w:r>
              <w:t>Loop</w:t>
            </w:r>
          </w:p>
        </w:tc>
        <w:tc>
          <w:tcPr>
            <w:tcW w:type="dxa" w:w="2880"/>
          </w:tcPr>
          <w:p>
            <w:r>
              <w:t>Loop</w:t>
            </w:r>
          </w:p>
        </w:tc>
        <w:tc>
          <w:tcPr>
            <w:tcW w:type="dxa" w:w="2880"/>
          </w:tcPr>
          <w:p>
            <w:r>
              <w:t>Northern-Line_Loop.wav</w:t>
            </w:r>
          </w:p>
        </w:tc>
      </w:tr>
      <w:tr>
        <w:tc>
          <w:tcPr>
            <w:tcW w:type="dxa" w:w="2880"/>
          </w:tcPr>
          <w:p>
            <w:r>
              <w:t>Drums stem</w:t>
            </w:r>
          </w:p>
        </w:tc>
        <w:tc>
          <w:tcPr>
            <w:tcW w:type="dxa" w:w="2880"/>
          </w:tcPr>
          <w:p>
            <w:r>
              <w:t>STEM_Drums</w:t>
            </w:r>
          </w:p>
        </w:tc>
        <w:tc>
          <w:tcPr>
            <w:tcW w:type="dxa" w:w="2880"/>
          </w:tcPr>
          <w:p>
            <w:r>
              <w:t>Northern-Line_STEM_Drums.wav</w:t>
            </w:r>
          </w:p>
        </w:tc>
      </w:tr>
      <w:tr>
        <w:tc>
          <w:tcPr>
            <w:tcW w:type="dxa" w:w="2880"/>
          </w:tcPr>
          <w:p>
            <w:r>
              <w:t>Bass stem</w:t>
            </w:r>
          </w:p>
        </w:tc>
        <w:tc>
          <w:tcPr>
            <w:tcW w:type="dxa" w:w="2880"/>
          </w:tcPr>
          <w:p>
            <w:r>
              <w:t>STEM_Bass</w:t>
            </w:r>
          </w:p>
        </w:tc>
        <w:tc>
          <w:tcPr>
            <w:tcW w:type="dxa" w:w="2880"/>
          </w:tcPr>
          <w:p>
            <w:r>
              <w:t>Northern-Line_STEM_Bass.wav</w:t>
            </w:r>
          </w:p>
        </w:tc>
      </w:tr>
      <w:tr>
        <w:tc>
          <w:tcPr>
            <w:tcW w:type="dxa" w:w="2880"/>
          </w:tcPr>
          <w:p>
            <w:r>
              <w:t>Strings stem</w:t>
            </w:r>
          </w:p>
        </w:tc>
        <w:tc>
          <w:tcPr>
            <w:tcW w:type="dxa" w:w="2880"/>
          </w:tcPr>
          <w:p>
            <w:r>
              <w:t>STEM_Strings</w:t>
            </w:r>
          </w:p>
        </w:tc>
        <w:tc>
          <w:tcPr>
            <w:tcW w:type="dxa" w:w="2880"/>
          </w:tcPr>
          <w:p>
            <w:r>
              <w:t>Northern-Line_STEM_Strings.wav</w:t>
            </w:r>
          </w:p>
        </w:tc>
      </w:tr>
      <w:tr>
        <w:tc>
          <w:tcPr>
            <w:tcW w:type="dxa" w:w="2880"/>
          </w:tcPr>
          <w:p>
            <w:r>
              <w:t>Lead vocal stem</w:t>
            </w:r>
          </w:p>
        </w:tc>
        <w:tc>
          <w:tcPr>
            <w:tcW w:type="dxa" w:w="2880"/>
          </w:tcPr>
          <w:p>
            <w:r>
              <w:t>STEM_LeadVox</w:t>
            </w:r>
          </w:p>
        </w:tc>
        <w:tc>
          <w:tcPr>
            <w:tcW w:type="dxa" w:w="2880"/>
          </w:tcPr>
          <w:p>
            <w:r>
              <w:t>Northern-Line_STEM_LeadVox.wav</w:t>
            </w:r>
          </w:p>
        </w:tc>
      </w:tr>
    </w:tbl>
    <w:p/>
    <w:p>
      <w:r>
        <w:t>Naming rules:</w:t>
      </w:r>
    </w:p>
    <w:p>
      <w:r>
        <w:t>☐  Title first, so every file of a track sorts together</w:t>
      </w:r>
    </w:p>
    <w:p>
      <w:r>
        <w:t>☐  Hyphens inside the title, underscores between parts</w:t>
      </w:r>
    </w:p>
    <w:p>
      <w:r>
        <w:t>☐  The same version words for every track you deliver (or the library's own words, if it has a list)</w:t>
      </w:r>
    </w:p>
    <w:p>
      <w:r>
        <w:t>☐  No "final", "v3", "new", dates or DAW suffixes</w:t>
      </w:r>
    </w:p>
    <w:p>
      <w:r>
        <w:t>☐  No / \ : * ? " &lt; &gt; | and no accented letters</w:t>
      </w:r>
    </w:p>
    <w:p>
      <w:r>
        <w:t>☐  The title in the file name matches the title on the metadata sheet exactly</w:t>
      </w:r>
    </w:p>
    <w:p>
      <w:pPr>
        <w:pStyle w:val="Heading1"/>
      </w:pPr>
      <w:r>
        <w:t>7. Embedded metadata</w:t>
      </w:r>
    </w:p>
    <w:p>
      <w:r>
        <w:t>☐  Title, composer, publisher and contact embedded in each file (BWF bext description, INFO or ID3, as your software allows)</w:t>
      </w:r>
    </w:p>
    <w:p>
      <w:r>
        <w:t>☐  Remember: not every program reads WAV metadata, so never rely on it alone</w:t>
      </w:r>
    </w:p>
    <w:p>
      <w:r>
        <w:t>☐  Spot-check one delivered file in a different program to see what survived</w:t>
      </w:r>
    </w:p>
    <w:p>
      <w:pPr>
        <w:pStyle w:val="Heading1"/>
      </w:pPr>
      <w:r>
        <w:t>8. Metadata sheet (one row per file)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Column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Example / notes</w:t>
            </w:r>
          </w:p>
        </w:tc>
      </w:tr>
      <w:tr>
        <w:tc>
          <w:tcPr>
            <w:tcW w:type="dxa" w:w="4320"/>
          </w:tcPr>
          <w:p>
            <w:r>
              <w:t>File name</w:t>
            </w:r>
          </w:p>
        </w:tc>
        <w:tc>
          <w:tcPr>
            <w:tcW w:type="dxa" w:w="4320"/>
          </w:tcPr>
          <w:p>
            <w:r>
              <w:t>Northern-Line_30.wav</w:t>
            </w:r>
          </w:p>
        </w:tc>
      </w:tr>
      <w:tr>
        <w:tc>
          <w:tcPr>
            <w:tcW w:type="dxa" w:w="4320"/>
          </w:tcPr>
          <w:p>
            <w:r>
              <w:t>Track title</w:t>
            </w:r>
          </w:p>
        </w:tc>
        <w:tc>
          <w:tcPr>
            <w:tcW w:type="dxa" w:w="4320"/>
          </w:tcPr>
          <w:p>
            <w:r>
              <w:t>Northern Line</w:t>
            </w:r>
          </w:p>
        </w:tc>
      </w:tr>
      <w:tr>
        <w:tc>
          <w:tcPr>
            <w:tcW w:type="dxa" w:w="4320"/>
          </w:tcPr>
          <w:p>
            <w:r>
              <w:t>Version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Length (m:ss)</w:t>
            </w:r>
          </w:p>
        </w:tc>
        <w:tc>
          <w:tcPr>
            <w:tcW w:type="dxa" w:w="4320"/>
          </w:tcPr>
          <w:p>
            <w:r>
              <w:t>0:30</w:t>
            </w:r>
          </w:p>
        </w:tc>
      </w:tr>
      <w:tr>
        <w:tc>
          <w:tcPr>
            <w:tcW w:type="dxa" w:w="4320"/>
          </w:tcPr>
          <w:p>
            <w:r>
              <w:t>Main track</w:t>
            </w:r>
          </w:p>
        </w:tc>
        <w:tc>
          <w:tcPr>
            <w:tcW w:type="dxa" w:w="4320"/>
          </w:tcPr>
          <w:p>
            <w:r>
              <w:t>Northern Line (Main)</w:t>
            </w:r>
          </w:p>
        </w:tc>
      </w:tr>
      <w:tr>
        <w:tc>
          <w:tcPr>
            <w:tcW w:type="dxa" w:w="4320"/>
          </w:tcPr>
          <w:p>
            <w:r>
              <w:t>ISRC</w:t>
            </w:r>
          </w:p>
        </w:tc>
        <w:tc>
          <w:tcPr>
            <w:tcW w:type="dxa" w:w="4320"/>
          </w:tcPr>
          <w:p>
            <w:r>
              <w:t>One per released version; ask the library whether it assigns its own</w:t>
            </w:r>
          </w:p>
        </w:tc>
      </w:tr>
      <w:tr>
        <w:tc>
          <w:tcPr>
            <w:tcW w:type="dxa" w:w="4320"/>
          </w:tcPr>
          <w:p>
            <w:r>
              <w:t>ISWC</w:t>
            </w:r>
          </w:p>
        </w:tc>
        <w:tc>
          <w:tcPr>
            <w:tcW w:type="dxa" w:w="4320"/>
          </w:tcPr>
          <w:p>
            <w:r>
              <w:t>Of the composition, if known (same for every version)</w:t>
            </w:r>
          </w:p>
        </w:tc>
      </w:tr>
      <w:tr>
        <w:tc>
          <w:tcPr>
            <w:tcW w:type="dxa" w:w="4320"/>
          </w:tcPr>
          <w:p>
            <w:r>
              <w:t>Writer(s)</w:t>
            </w:r>
          </w:p>
        </w:tc>
        <w:tc>
          <w:tcPr>
            <w:tcW w:type="dxa" w:w="4320"/>
          </w:tcPr>
          <w:p>
            <w:r>
              <w:t>Name, role, IPI, society</w:t>
            </w:r>
          </w:p>
        </w:tc>
      </w:tr>
      <w:tr>
        <w:tc>
          <w:tcPr>
            <w:tcW w:type="dxa" w:w="4320"/>
          </w:tcPr>
          <w:p>
            <w:r>
              <w:t>Writer splits</w:t>
            </w:r>
          </w:p>
        </w:tc>
        <w:tc>
          <w:tcPr>
            <w:tcW w:type="dxa" w:w="4320"/>
          </w:tcPr>
          <w:p>
            <w:r>
              <w:t>Must add up to 100 %</w:t>
            </w:r>
          </w:p>
        </w:tc>
      </w:tr>
      <w:tr>
        <w:tc>
          <w:tcPr>
            <w:tcW w:type="dxa" w:w="4320"/>
          </w:tcPr>
          <w:p>
            <w:r>
              <w:t>Publisher(s)</w:t>
            </w:r>
          </w:p>
        </w:tc>
        <w:tc>
          <w:tcPr>
            <w:tcW w:type="dxa" w:w="4320"/>
          </w:tcPr>
          <w:p>
            <w:r>
              <w:t>Name, IPI, society, share</w:t>
            </w:r>
          </w:p>
        </w:tc>
      </w:tr>
      <w:tr>
        <w:tc>
          <w:tcPr>
            <w:tcW w:type="dxa" w:w="4320"/>
          </w:tcPr>
          <w:p>
            <w:r>
              <w:t>Master owner</w:t>
            </w:r>
          </w:p>
        </w:tc>
        <w:tc>
          <w:tcPr>
            <w:tcW w:type="dxa" w:w="4320"/>
          </w:tcPr>
          <w:p>
            <w:r>
              <w:t>Name and share (must add up to 100 %)</w:t>
            </w:r>
          </w:p>
        </w:tc>
      </w:tr>
      <w:tr>
        <w:tc>
          <w:tcPr>
            <w:tcW w:type="dxa" w:w="4320"/>
          </w:tcPr>
          <w:p>
            <w:r>
              <w:t>BPM</w:t>
            </w:r>
          </w:p>
        </w:tc>
        <w:tc>
          <w:tcPr>
            <w:tcW w:type="dxa" w:w="4320"/>
          </w:tcPr>
          <w:p>
            <w:r>
              <w:t>112</w:t>
            </w:r>
          </w:p>
        </w:tc>
      </w:tr>
      <w:tr>
        <w:tc>
          <w:tcPr>
            <w:tcW w:type="dxa" w:w="4320"/>
          </w:tcPr>
          <w:p>
            <w:r>
              <w:t>Key</w:t>
            </w:r>
          </w:p>
        </w:tc>
        <w:tc>
          <w:tcPr>
            <w:tcW w:type="dxa" w:w="4320"/>
          </w:tcPr>
          <w:p>
            <w:r>
              <w:t>D minor</w:t>
            </w:r>
          </w:p>
        </w:tc>
      </w:tr>
      <w:tr>
        <w:tc>
          <w:tcPr>
            <w:tcW w:type="dxa" w:w="4320"/>
          </w:tcPr>
          <w:p>
            <w:r>
              <w:t>Genre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Instruments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Vocals</w:t>
            </w:r>
          </w:p>
        </w:tc>
        <w:tc>
          <w:tcPr>
            <w:tcW w:type="dxa" w:w="4320"/>
          </w:tcPr>
          <w:p>
            <w:r>
              <w:t>None / male / female / group</w:t>
            </w:r>
          </w:p>
        </w:tc>
      </w:tr>
      <w:tr>
        <w:tc>
          <w:tcPr>
            <w:tcW w:type="dxa" w:w="4320"/>
          </w:tcPr>
          <w:p>
            <w:r>
              <w:t>Explicit</w:t>
            </w:r>
          </w:p>
        </w:tc>
        <w:tc>
          <w:tcPr>
            <w:tcW w:type="dxa" w:w="4320"/>
          </w:tcPr>
          <w:p>
            <w:r>
              <w:t>Yes / no</w:t>
            </w:r>
          </w:p>
        </w:tc>
      </w:tr>
      <w:tr>
        <w:tc>
          <w:tcPr>
            <w:tcW w:type="dxa" w:w="4320"/>
          </w:tcPr>
          <w:p>
            <w:r>
              <w:t>Description</w:t>
            </w:r>
          </w:p>
        </w:tc>
        <w:tc>
          <w:tcPr>
            <w:tcW w:type="dxa" w:w="4320"/>
          </w:tcPr>
          <w:p>
            <w:r>
              <w:t>One or two sentences an editor can search</w:t>
            </w:r>
          </w:p>
        </w:tc>
      </w:tr>
      <w:tr>
        <w:tc>
          <w:tcPr>
            <w:tcW w:type="dxa" w:w="4320"/>
          </w:tcPr>
          <w:p>
            <w:r>
              <w:t>Contains samples</w:t>
            </w:r>
          </w:p>
        </w:tc>
        <w:tc>
          <w:tcPr>
            <w:tcW w:type="dxa" w:w="4320"/>
          </w:tcPr>
          <w:p>
            <w:r>
              <w:t>Yes (cleared) / no</w:t>
            </w:r>
          </w:p>
        </w:tc>
      </w:tr>
      <w:tr>
        <w:tc>
          <w:tcPr>
            <w:tcW w:type="dxa" w:w="4320"/>
          </w:tcPr>
          <w:p>
            <w:r>
              <w:t>One-stop</w:t>
            </w:r>
          </w:p>
        </w:tc>
        <w:tc>
          <w:tcPr>
            <w:tcW w:type="dxa" w:w="4320"/>
          </w:tcPr>
          <w:p>
            <w:r>
              <w:t>Yes / no</w:t>
            </w:r>
          </w:p>
        </w:tc>
      </w:tr>
      <w:tr>
        <w:tc>
          <w:tcPr>
            <w:tcW w:type="dxa" w:w="4320"/>
          </w:tcPr>
          <w:p>
            <w:r>
              <w:t>Licensing contact</w:t>
            </w:r>
          </w:p>
        </w:tc>
        <w:tc>
          <w:tcPr>
            <w:tcW w:type="dxa" w:w="4320"/>
          </w:tcPr>
          <w:p>
            <w:r>
              <w:t>Name and email</w:t>
            </w:r>
          </w:p>
        </w:tc>
      </w:tr>
    </w:tbl>
    <w:p/>
    <w:p>
      <w:pPr>
        <w:pStyle w:val="Heading1"/>
      </w:pPr>
      <w:r>
        <w:t>9. Sending</w:t>
      </w:r>
    </w:p>
    <w:p>
      <w:r>
        <w:t>☐  Pitch: main mix (plus instrumental for songs) and the line "stems and alts available on request"</w:t>
      </w:r>
    </w:p>
    <w:p>
      <w:r>
        <w:t>☐  Acceptance or request: the files on their list, named their way, plus the metadata sheet</w:t>
      </w:r>
    </w:p>
    <w:p>
      <w:r>
        <w:t>☐  Files in one folder named after the track (Northern-Line/), stems in a subfolder (Northern-Line/Stems/)</w:t>
      </w:r>
    </w:p>
    <w:p>
      <w:r>
        <w:t>☐  Download link tested from a private window before sending</w:t>
      </w:r>
    </w:p>
    <w:p>
      <w:r>
        <w:t>☐  A copy of exactly what you sent kept with the track</w:t>
      </w:r>
    </w:p>
    <w:p>
      <w:pPr>
        <w:pStyle w:val="Heading1"/>
      </w:pPr>
      <w:r>
        <w:t>10. ISRC quick rules (from the ISRC Handbook, 4th edition)</w:t>
      </w:r>
    </w:p>
    <w:p>
      <w:r>
        <w:t>☐  Different mixes need different ISRCs</w:t>
      </w:r>
    </w:p>
    <w:p>
      <w:r>
        <w:t>☐  Edited versions (for example clean) need a new ISRC</w:t>
      </w:r>
    </w:p>
    <w:p>
      <w:r>
        <w:t>☐  An edit that removes or adds sections (verses, choruses) needs a new ISRC</w:t>
      </w:r>
    </w:p>
    <w:p>
      <w:r>
        <w:t>☐  A length change from the fade or speed alone, under 10 seconds, keeps the same ISRC</w:t>
      </w:r>
    </w:p>
    <w:p>
      <w:r>
        <w:t>☐  Stems made during production need no ISRC; a stem or vocal-less version intended for release does</w:t>
      </w:r>
    </w:p>
    <w:p>
      <w:r>
        <w:rPr>
          <w:color w:val="6A6862"/>
          <w:sz w:val="16"/>
        </w:rPr>
        <w:t>Free resource from the DADAAUDIO blog · https://www.dadaaudio.com/blog/resources/sync-delivery-checklist ·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